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55" w:rsidRPr="00857739" w:rsidRDefault="00A95B7A" w:rsidP="00A95B7A">
      <w:pPr>
        <w:spacing w:after="0"/>
        <w:jc w:val="center"/>
        <w:rPr>
          <w:rFonts w:ascii="SF Fedora Shadow" w:hAnsi="SF Fedora Shadow" w:cs="SF Fedora Shadow"/>
          <w:sz w:val="52"/>
        </w:rPr>
      </w:pPr>
      <w:bookmarkStart w:id="0" w:name="_GoBack"/>
      <w:bookmarkEnd w:id="0"/>
      <w:r w:rsidRPr="00857739">
        <w:rPr>
          <w:rFonts w:ascii="SF Fedora Shadow" w:hAnsi="SF Fedora Shadow" w:cs="SF Fedora Shadow"/>
          <w:sz w:val="52"/>
        </w:rPr>
        <w:t>Philippians 1-2</w:t>
      </w:r>
    </w:p>
    <w:p w:rsidR="00A95B7A" w:rsidRPr="00857739" w:rsidRDefault="00A95B7A" w:rsidP="00A95B7A">
      <w:pPr>
        <w:spacing w:after="0"/>
        <w:jc w:val="center"/>
        <w:rPr>
          <w:rFonts w:ascii="Vladimir Script" w:hAnsi="Vladimir Script" w:cs="SF Fedora Shadow"/>
          <w:sz w:val="32"/>
        </w:rPr>
      </w:pPr>
      <w:r w:rsidRPr="00857739">
        <w:rPr>
          <w:rFonts w:ascii="Vladimir Script" w:hAnsi="Vladimir Script" w:cs="SF Fedora Shadow"/>
          <w:sz w:val="32"/>
        </w:rPr>
        <w:t>Great job, but there’s so much more to do!</w:t>
      </w:r>
    </w:p>
    <w:p w:rsidR="00A95B7A" w:rsidRPr="00CC2B6E" w:rsidRDefault="00A95B7A">
      <w:pPr>
        <w:rPr>
          <w:rFonts w:ascii="Vladimir Script" w:hAnsi="Vladimir Script" w:cs="SF Fedora Shadow"/>
          <w:sz w:val="12"/>
        </w:rPr>
      </w:pPr>
    </w:p>
    <w:p w:rsidR="00A95B7A" w:rsidRPr="00857739" w:rsidRDefault="004E2342" w:rsidP="00A95B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6"/>
          <w:szCs w:val="26"/>
        </w:rPr>
      </w:pPr>
      <w:r w:rsidRPr="00857739">
        <w:rPr>
          <w:rFonts w:ascii="Arial" w:hAnsi="Arial" w:cs="Arial"/>
          <w:b/>
          <w:sz w:val="26"/>
          <w:szCs w:val="26"/>
        </w:rPr>
        <w:t>Background</w:t>
      </w:r>
      <w:r w:rsidR="00BD14A8" w:rsidRPr="00857739">
        <w:rPr>
          <w:rFonts w:ascii="Arial" w:hAnsi="Arial" w:cs="Arial"/>
          <w:b/>
          <w:sz w:val="26"/>
          <w:szCs w:val="26"/>
        </w:rPr>
        <w:t xml:space="preserve"> (Acts 16)</w:t>
      </w:r>
      <w:r w:rsidRPr="00857739">
        <w:rPr>
          <w:rFonts w:ascii="Arial" w:hAnsi="Arial" w:cs="Arial"/>
          <w:b/>
          <w:sz w:val="26"/>
          <w:szCs w:val="26"/>
        </w:rPr>
        <w:t>:</w:t>
      </w:r>
    </w:p>
    <w:p w:rsidR="008738AC" w:rsidRDefault="008738AC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Philippi is in </w:t>
      </w:r>
      <w:r w:rsidR="00BD14A8">
        <w:rPr>
          <w:rFonts w:ascii="Arial" w:hAnsi="Arial" w:cs="Arial"/>
          <w:sz w:val="24"/>
        </w:rPr>
        <w:t>Macedonia (</w:t>
      </w:r>
      <w:r>
        <w:rPr>
          <w:rFonts w:ascii="Arial" w:hAnsi="Arial" w:cs="Arial"/>
          <w:sz w:val="24"/>
        </w:rPr>
        <w:t>Greece</w:t>
      </w:r>
      <w:r w:rsidR="00BD14A8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, across the Aegean Sea from Turkey.</w:t>
      </w:r>
    </w:p>
    <w:p w:rsidR="00A95B7A" w:rsidRDefault="008738AC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Philippi may have been the first congregation of the Lord’s people established in Europe.</w:t>
      </w:r>
    </w:p>
    <w:p w:rsidR="00A95B7A" w:rsidRDefault="008738AC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While Galatia is a huge area containing multiple congregations where Paul sacrificed greatly, Philippi is a single</w:t>
      </w:r>
      <w:r w:rsidR="00BD14A8">
        <w:rPr>
          <w:rFonts w:ascii="Arial" w:hAnsi="Arial" w:cs="Arial"/>
          <w:sz w:val="24"/>
        </w:rPr>
        <w:t xml:space="preserve"> congregation (Philippians 1:1). </w:t>
      </w:r>
    </w:p>
    <w:p w:rsidR="00A95B7A" w:rsidRDefault="00BD14A8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Read Acts 16 for background and evidence of these matters.</w:t>
      </w:r>
    </w:p>
    <w:p w:rsidR="00A95B7A" w:rsidRDefault="00BD14A8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pleaded with Paul in “the Macedonian call”?  Who could this have been?</w:t>
      </w:r>
    </w:p>
    <w:p w:rsidR="00BD14A8" w:rsidRDefault="00BD14A8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Where did they immediately head to?</w:t>
      </w:r>
    </w:p>
    <w:p w:rsidR="00A95B7A" w:rsidRDefault="00BD14A8" w:rsidP="00CC2B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was the first person named in the area of Philippi?</w:t>
      </w:r>
    </w:p>
    <w:p w:rsidR="00A95B7A" w:rsidRPr="00BD14A8" w:rsidRDefault="00BD14A8" w:rsidP="00CC2B6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they were released from prison, where did Paul and Silas go to, apparently where they encouraged the brethren?</w:t>
      </w:r>
    </w:p>
    <w:p w:rsidR="00A95B7A" w:rsidRPr="00CC2B6E" w:rsidRDefault="00A95B7A" w:rsidP="00BD14A8">
      <w:pPr>
        <w:spacing w:after="0"/>
        <w:ind w:left="360"/>
        <w:rPr>
          <w:rFonts w:ascii="Arial" w:hAnsi="Arial" w:cs="Arial"/>
          <w:sz w:val="16"/>
        </w:rPr>
      </w:pPr>
    </w:p>
    <w:p w:rsidR="00A95B7A" w:rsidRPr="00857739" w:rsidRDefault="00BD14A8" w:rsidP="00BD14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</w:rPr>
      </w:pPr>
      <w:r w:rsidRPr="00857739">
        <w:rPr>
          <w:rFonts w:ascii="Arial" w:hAnsi="Arial" w:cs="Arial"/>
          <w:b/>
          <w:sz w:val="26"/>
          <w:szCs w:val="26"/>
        </w:rPr>
        <w:t>Philippians 1:</w:t>
      </w:r>
    </w:p>
    <w:p w:rsidR="00A95B7A" w:rsidRDefault="00757241" w:rsidP="00CC2B6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V.1-2, Salutation.</w:t>
      </w:r>
    </w:p>
    <w:p w:rsidR="00757241" w:rsidRDefault="00757241" w:rsidP="00CC2B6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</w:rPr>
      </w:pPr>
      <w:r w:rsidRPr="00857739">
        <w:rPr>
          <w:rFonts w:ascii="Arial" w:hAnsi="Arial" w:cs="Arial"/>
          <w:szCs w:val="24"/>
        </w:rPr>
        <w:t>Servants - NT</w:t>
      </w:r>
      <w:proofErr w:type="gramStart"/>
      <w:r w:rsidRPr="00857739">
        <w:rPr>
          <w:rFonts w:ascii="Arial" w:hAnsi="Arial" w:cs="Arial"/>
          <w:szCs w:val="24"/>
        </w:rPr>
        <w:t>:</w:t>
      </w:r>
      <w:r w:rsidRPr="00857739">
        <w:rPr>
          <w:rFonts w:ascii="PCSB Greek Outline" w:hAnsi="PCSB Greek Outline" w:cs="Arial"/>
          <w:szCs w:val="24"/>
        </w:rPr>
        <w:t>1401</w:t>
      </w:r>
      <w:proofErr w:type="gramEnd"/>
      <w:r w:rsidRPr="00857739">
        <w:rPr>
          <w:rFonts w:ascii="PCSB Greek Outline" w:hAnsi="PCSB Greek Outline" w:cs="Arial"/>
          <w:szCs w:val="24"/>
        </w:rPr>
        <w:t xml:space="preserve"> </w:t>
      </w:r>
      <w:proofErr w:type="spellStart"/>
      <w:r w:rsidRPr="00857739">
        <w:rPr>
          <w:rFonts w:ascii="PCSB Greek Outline" w:hAnsi="PCSB Greek Outline" w:cs="Arial"/>
          <w:szCs w:val="24"/>
        </w:rPr>
        <w:t>dou</w:t>
      </w:r>
      <w:proofErr w:type="spellEnd"/>
      <w:r w:rsidRPr="00857739">
        <w:rPr>
          <w:rFonts w:ascii="PCSB Greek Outline" w:hAnsi="PCSB Greek Outline" w:cs="Arial"/>
          <w:szCs w:val="24"/>
        </w:rPr>
        <w:t>=</w:t>
      </w:r>
      <w:proofErr w:type="spellStart"/>
      <w:r w:rsidRPr="00857739">
        <w:rPr>
          <w:rFonts w:ascii="PCSB Greek Outline" w:hAnsi="PCSB Greek Outline" w:cs="Arial"/>
          <w:szCs w:val="24"/>
        </w:rPr>
        <w:t>lov</w:t>
      </w:r>
      <w:proofErr w:type="spellEnd"/>
      <w:r w:rsidRPr="00857739">
        <w:rPr>
          <w:rFonts w:ascii="PCSB Greek Outline" w:hAnsi="PCSB Greek Outline" w:cs="Arial"/>
          <w:szCs w:val="24"/>
        </w:rPr>
        <w:t>$</w:t>
      </w:r>
      <w:r w:rsidRPr="00857739">
        <w:rPr>
          <w:rFonts w:ascii="Arial" w:hAnsi="Arial" w:cs="Arial"/>
          <w:szCs w:val="24"/>
        </w:rPr>
        <w:t xml:space="preserve"> </w:t>
      </w:r>
      <w:proofErr w:type="spellStart"/>
      <w:r w:rsidRPr="00857739">
        <w:rPr>
          <w:rFonts w:ascii="Arial" w:hAnsi="Arial" w:cs="Arial"/>
          <w:szCs w:val="24"/>
        </w:rPr>
        <w:t>doulos</w:t>
      </w:r>
      <w:proofErr w:type="spellEnd"/>
      <w:r w:rsidRPr="00857739">
        <w:rPr>
          <w:rFonts w:ascii="Arial" w:hAnsi="Arial" w:cs="Arial"/>
        </w:rPr>
        <w:t xml:space="preserve"> (doo'-</w:t>
      </w:r>
      <w:proofErr w:type="spellStart"/>
      <w:r w:rsidRPr="00857739">
        <w:rPr>
          <w:rFonts w:ascii="Arial" w:hAnsi="Arial" w:cs="Arial"/>
        </w:rPr>
        <w:t>los</w:t>
      </w:r>
      <w:proofErr w:type="spellEnd"/>
      <w:r w:rsidRPr="00857739">
        <w:rPr>
          <w:rFonts w:ascii="Arial" w:hAnsi="Arial" w:cs="Arial"/>
        </w:rPr>
        <w:t xml:space="preserve">); from NT:1210; a slave (literal or figurative, involuntary or voluntary; frequently, therefore in a qualified sense of subjection or </w:t>
      </w:r>
      <w:proofErr w:type="spellStart"/>
      <w:r w:rsidRPr="00857739">
        <w:rPr>
          <w:rFonts w:ascii="Arial" w:hAnsi="Arial" w:cs="Arial"/>
        </w:rPr>
        <w:t>subserviency</w:t>
      </w:r>
      <w:proofErr w:type="spellEnd"/>
      <w:r w:rsidRPr="00857739">
        <w:rPr>
          <w:rFonts w:ascii="Arial" w:hAnsi="Arial" w:cs="Arial"/>
        </w:rPr>
        <w:t xml:space="preserve">):KJV - bond (-man), servant. </w:t>
      </w:r>
      <w:r w:rsidRPr="00757241">
        <w:rPr>
          <w:rFonts w:ascii="Arial" w:hAnsi="Arial" w:cs="Arial"/>
          <w:sz w:val="16"/>
        </w:rPr>
        <w:t>(</w:t>
      </w:r>
      <w:proofErr w:type="spellStart"/>
      <w:r w:rsidRPr="00757241">
        <w:rPr>
          <w:rFonts w:ascii="Arial" w:hAnsi="Arial" w:cs="Arial"/>
          <w:sz w:val="16"/>
        </w:rPr>
        <w:t>Biblesoft's</w:t>
      </w:r>
      <w:proofErr w:type="spellEnd"/>
      <w:r w:rsidRPr="00757241">
        <w:rPr>
          <w:rFonts w:ascii="Arial" w:hAnsi="Arial" w:cs="Arial"/>
          <w:sz w:val="16"/>
        </w:rPr>
        <w:t xml:space="preserve"> New Exhaustive Strong's Numbers and Concordance with Expanded Greek-Hebrew Dictionary. Copyright © 1994, 2003, 2006, 2010 </w:t>
      </w:r>
      <w:proofErr w:type="spellStart"/>
      <w:r w:rsidRPr="00757241">
        <w:rPr>
          <w:rFonts w:ascii="Arial" w:hAnsi="Arial" w:cs="Arial"/>
          <w:sz w:val="16"/>
        </w:rPr>
        <w:t>Biblesoft</w:t>
      </w:r>
      <w:proofErr w:type="spellEnd"/>
      <w:r w:rsidRPr="00757241">
        <w:rPr>
          <w:rFonts w:ascii="Arial" w:hAnsi="Arial" w:cs="Arial"/>
          <w:sz w:val="16"/>
        </w:rPr>
        <w:t>, Inc. and International Bible Translators, Inc.)</w:t>
      </w:r>
    </w:p>
    <w:p w:rsidR="00916423" w:rsidRPr="003C703F" w:rsidRDefault="00916423" w:rsidP="00CC2B6E">
      <w:pPr>
        <w:pStyle w:val="ListParagraph"/>
        <w:numPr>
          <w:ilvl w:val="0"/>
          <w:numId w:val="14"/>
        </w:numPr>
        <w:spacing w:after="0"/>
        <w:jc w:val="both"/>
        <w:rPr>
          <w:rFonts w:ascii="Arial" w:hAnsi="Arial" w:cs="Arial"/>
          <w:sz w:val="16"/>
        </w:rPr>
      </w:pPr>
      <w:r w:rsidRPr="00857739">
        <w:rPr>
          <w:rFonts w:ascii="Arial" w:hAnsi="Arial" w:cs="Arial"/>
        </w:rPr>
        <w:t xml:space="preserve">Philippi – in Greek it is </w:t>
      </w:r>
      <w:proofErr w:type="spellStart"/>
      <w:r w:rsidRPr="00857739">
        <w:rPr>
          <w:rFonts w:ascii="Arial" w:hAnsi="Arial" w:cs="Arial"/>
        </w:rPr>
        <w:t>Philippoi</w:t>
      </w:r>
      <w:proofErr w:type="spellEnd"/>
      <w:r w:rsidRPr="00857739">
        <w:rPr>
          <w:rFonts w:ascii="Arial" w:hAnsi="Arial" w:cs="Arial"/>
        </w:rPr>
        <w:t xml:space="preserve"> (fil’-</w:t>
      </w:r>
      <w:proofErr w:type="spellStart"/>
      <w:r w:rsidRPr="00857739">
        <w:rPr>
          <w:rFonts w:ascii="Arial" w:hAnsi="Arial" w:cs="Arial"/>
        </w:rPr>
        <w:t>ip</w:t>
      </w:r>
      <w:proofErr w:type="spellEnd"/>
      <w:r w:rsidRPr="00857739">
        <w:rPr>
          <w:rFonts w:ascii="Arial" w:hAnsi="Arial" w:cs="Arial"/>
        </w:rPr>
        <w:t>-</w:t>
      </w:r>
      <w:proofErr w:type="spellStart"/>
      <w:r w:rsidRPr="00857739">
        <w:rPr>
          <w:rFonts w:ascii="Arial" w:hAnsi="Arial" w:cs="Arial"/>
        </w:rPr>
        <w:t>poy</w:t>
      </w:r>
      <w:proofErr w:type="spellEnd"/>
      <w:r w:rsidRPr="00857739">
        <w:rPr>
          <w:rFonts w:ascii="Arial" w:hAnsi="Arial" w:cs="Arial"/>
        </w:rPr>
        <w:t xml:space="preserve">), which is the plural form of </w:t>
      </w:r>
      <w:proofErr w:type="spellStart"/>
      <w:r w:rsidRPr="00857739">
        <w:rPr>
          <w:rFonts w:ascii="Arial" w:hAnsi="Arial" w:cs="Arial"/>
        </w:rPr>
        <w:t>Philippos</w:t>
      </w:r>
      <w:proofErr w:type="spellEnd"/>
      <w:r w:rsidRPr="00857739">
        <w:rPr>
          <w:rFonts w:ascii="Arial" w:hAnsi="Arial" w:cs="Arial"/>
        </w:rPr>
        <w:t>, meaning “fond of horses.”</w:t>
      </w:r>
      <w:r w:rsidRPr="00916423">
        <w:rPr>
          <w:rFonts w:ascii="Arial" w:hAnsi="Arial" w:cs="Arial"/>
          <w:sz w:val="16"/>
        </w:rPr>
        <w:t xml:space="preserve"> (</w:t>
      </w:r>
      <w:proofErr w:type="spellStart"/>
      <w:r w:rsidRPr="00916423">
        <w:rPr>
          <w:rFonts w:ascii="Arial" w:hAnsi="Arial" w:cs="Arial"/>
          <w:sz w:val="16"/>
        </w:rPr>
        <w:t>Biblesoft’s</w:t>
      </w:r>
      <w:proofErr w:type="spellEnd"/>
      <w:r w:rsidRPr="00916423">
        <w:rPr>
          <w:rFonts w:ascii="Arial" w:hAnsi="Arial" w:cs="Arial"/>
          <w:sz w:val="16"/>
        </w:rPr>
        <w:t xml:space="preserve"> New Exhaustive Strong’s Numbers and Concordance)</w:t>
      </w:r>
    </w:p>
    <w:p w:rsidR="00A95B7A" w:rsidRDefault="00070DE5" w:rsidP="00CC2B6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V.3-11, Paul’s gratitude and prayers for the Philippians:</w:t>
      </w:r>
    </w:p>
    <w:p w:rsidR="003637DD" w:rsidRDefault="003637DD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</w:rPr>
      </w:pPr>
      <w:r w:rsidRPr="00CC2B6E">
        <w:rPr>
          <w:rFonts w:ascii="Arial" w:hAnsi="Arial" w:cs="Arial"/>
        </w:rPr>
        <w:t>“I thank” NT</w:t>
      </w:r>
      <w:proofErr w:type="gramStart"/>
      <w:r w:rsidRPr="00CC2B6E">
        <w:rPr>
          <w:rFonts w:ascii="Arial" w:hAnsi="Arial" w:cs="Arial"/>
        </w:rPr>
        <w:t>:2168</w:t>
      </w:r>
      <w:proofErr w:type="gramEnd"/>
      <w:r w:rsidRPr="00CC2B6E">
        <w:rPr>
          <w:rFonts w:ascii="Arial" w:hAnsi="Arial" w:cs="Arial"/>
        </w:rPr>
        <w:t xml:space="preserve"> </w:t>
      </w:r>
      <w:proofErr w:type="spellStart"/>
      <w:r w:rsidRPr="00CC2B6E">
        <w:rPr>
          <w:rFonts w:ascii="PCSB Greek Outline" w:hAnsi="PCSB Greek Outline" w:cs="Arial"/>
        </w:rPr>
        <w:t>eu</w:t>
      </w:r>
      <w:proofErr w:type="spellEnd"/>
      <w:r w:rsidRPr="00CC2B6E">
        <w:rPr>
          <w:rFonts w:ascii="PCSB Greek Outline" w:hAnsi="PCSB Greek Outline" w:cs="Arial"/>
        </w:rPr>
        <w:t>)</w:t>
      </w:r>
      <w:proofErr w:type="spellStart"/>
      <w:r w:rsidRPr="00CC2B6E">
        <w:rPr>
          <w:rFonts w:ascii="PCSB Greek Outline" w:hAnsi="PCSB Greek Outline" w:cs="Arial"/>
        </w:rPr>
        <w:t>xariste</w:t>
      </w:r>
      <w:proofErr w:type="spellEnd"/>
      <w:r w:rsidRPr="00CC2B6E">
        <w:rPr>
          <w:rFonts w:ascii="PCSB Greek Outline" w:hAnsi="PCSB Greek Outline" w:cs="Arial"/>
        </w:rPr>
        <w:t>/w</w:t>
      </w:r>
      <w:r w:rsidRPr="00CC2B6E">
        <w:rPr>
          <w:rFonts w:ascii="Arial" w:hAnsi="Arial" w:cs="Arial"/>
        </w:rPr>
        <w:t xml:space="preserve"> </w:t>
      </w:r>
      <w:proofErr w:type="spellStart"/>
      <w:r w:rsidRPr="00CC2B6E">
        <w:rPr>
          <w:rFonts w:ascii="Arial" w:hAnsi="Arial" w:cs="Arial"/>
        </w:rPr>
        <w:t>eucharisteo</w:t>
      </w:r>
      <w:proofErr w:type="spellEnd"/>
      <w:r w:rsidRPr="00CC2B6E">
        <w:rPr>
          <w:rFonts w:ascii="Arial" w:hAnsi="Arial" w:cs="Arial"/>
        </w:rPr>
        <w:t xml:space="preserve"> (</w:t>
      </w:r>
      <w:proofErr w:type="spellStart"/>
      <w:r w:rsidRPr="00CC2B6E">
        <w:rPr>
          <w:rFonts w:ascii="Arial" w:hAnsi="Arial" w:cs="Arial"/>
        </w:rPr>
        <w:t>yoo</w:t>
      </w:r>
      <w:proofErr w:type="spellEnd"/>
      <w:r w:rsidRPr="00CC2B6E">
        <w:rPr>
          <w:rFonts w:ascii="Arial" w:hAnsi="Arial" w:cs="Arial"/>
        </w:rPr>
        <w:t>-</w:t>
      </w:r>
      <w:proofErr w:type="spellStart"/>
      <w:r w:rsidRPr="00CC2B6E">
        <w:rPr>
          <w:rFonts w:ascii="Arial" w:hAnsi="Arial" w:cs="Arial"/>
        </w:rPr>
        <w:t>khar</w:t>
      </w:r>
      <w:proofErr w:type="spellEnd"/>
      <w:r w:rsidRPr="00CC2B6E">
        <w:rPr>
          <w:rFonts w:ascii="Arial" w:hAnsi="Arial" w:cs="Arial"/>
        </w:rPr>
        <w:t>-is-</w:t>
      </w:r>
      <w:proofErr w:type="spellStart"/>
      <w:r w:rsidRPr="00CC2B6E">
        <w:rPr>
          <w:rFonts w:ascii="Arial" w:hAnsi="Arial" w:cs="Arial"/>
        </w:rPr>
        <w:t>teh</w:t>
      </w:r>
      <w:proofErr w:type="spellEnd"/>
      <w:r w:rsidRPr="00CC2B6E">
        <w:rPr>
          <w:rFonts w:ascii="Arial" w:hAnsi="Arial" w:cs="Arial"/>
        </w:rPr>
        <w:t>'-o); from NT:2170; to be grateful, i.e. (actively) to express gratitude (towards); specially, to say grace at a meal: - (give) thank (-</w:t>
      </w:r>
      <w:proofErr w:type="spellStart"/>
      <w:r w:rsidRPr="00CC2B6E">
        <w:rPr>
          <w:rFonts w:ascii="Arial" w:hAnsi="Arial" w:cs="Arial"/>
        </w:rPr>
        <w:t>ful</w:t>
      </w:r>
      <w:proofErr w:type="spellEnd"/>
      <w:r w:rsidRPr="00CC2B6E">
        <w:rPr>
          <w:rFonts w:ascii="Arial" w:hAnsi="Arial" w:cs="Arial"/>
        </w:rPr>
        <w:t xml:space="preserve">, -s). </w:t>
      </w:r>
      <w:r w:rsidRPr="003637DD">
        <w:rPr>
          <w:rFonts w:ascii="Arial" w:hAnsi="Arial" w:cs="Arial"/>
          <w:sz w:val="16"/>
        </w:rPr>
        <w:t>(</w:t>
      </w:r>
      <w:proofErr w:type="spellStart"/>
      <w:r w:rsidRPr="003637DD">
        <w:rPr>
          <w:rFonts w:ascii="Arial" w:hAnsi="Arial" w:cs="Arial"/>
          <w:sz w:val="16"/>
        </w:rPr>
        <w:t>Biblesoft's</w:t>
      </w:r>
      <w:proofErr w:type="spellEnd"/>
      <w:r w:rsidRPr="003637DD">
        <w:rPr>
          <w:rFonts w:ascii="Arial" w:hAnsi="Arial" w:cs="Arial"/>
          <w:sz w:val="16"/>
        </w:rPr>
        <w:t xml:space="preserve"> New Exhaustive Strong's Numbers and Concordance.)</w:t>
      </w:r>
    </w:p>
    <w:p w:rsidR="00070DE5" w:rsidRPr="00857739" w:rsidRDefault="00070DE5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4"/>
        </w:rPr>
      </w:pPr>
      <w:r w:rsidRPr="00857739">
        <w:rPr>
          <w:rFonts w:ascii="Arial" w:hAnsi="Arial" w:cs="Arial"/>
        </w:rPr>
        <w:t>Who says that every time they think of us they give God thanks for our conviction as Christians?  Who says they long for us with affection?  Christian Bonding</w:t>
      </w:r>
    </w:p>
    <w:p w:rsidR="00070DE5" w:rsidRPr="00857739" w:rsidRDefault="00070DE5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4"/>
        </w:rPr>
      </w:pPr>
      <w:r w:rsidRPr="00857739">
        <w:rPr>
          <w:rFonts w:ascii="Arial" w:hAnsi="Arial" w:cs="Arial"/>
        </w:rPr>
        <w:t>His prayer is simply that they will succeed in their obedience to God, found faithful in the End.</w:t>
      </w:r>
    </w:p>
    <w:p w:rsidR="00070DE5" w:rsidRPr="00070DE5" w:rsidRDefault="00070DE5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6"/>
        </w:rPr>
      </w:pPr>
      <w:r w:rsidRPr="00CC2B6E">
        <w:rPr>
          <w:rFonts w:ascii="Arial" w:hAnsi="Arial" w:cs="Arial"/>
        </w:rPr>
        <w:t xml:space="preserve">We must be careful in what we APPROVE of, Romans 1:32 “who, knowing the righteous judgment of </w:t>
      </w:r>
      <w:proofErr w:type="gramStart"/>
      <w:r w:rsidRPr="00CC2B6E">
        <w:rPr>
          <w:rFonts w:ascii="Arial" w:hAnsi="Arial" w:cs="Arial"/>
        </w:rPr>
        <w:t>God, that</w:t>
      </w:r>
      <w:proofErr w:type="gramEnd"/>
      <w:r w:rsidRPr="00CC2B6E">
        <w:rPr>
          <w:rFonts w:ascii="Arial" w:hAnsi="Arial" w:cs="Arial"/>
        </w:rPr>
        <w:t xml:space="preserve"> those who practice such things are deserving of death, not only do the same but also approve of those who practice them.” </w:t>
      </w:r>
      <w:r w:rsidRPr="00070DE5">
        <w:rPr>
          <w:rFonts w:ascii="Arial" w:hAnsi="Arial" w:cs="Arial"/>
          <w:sz w:val="16"/>
        </w:rPr>
        <w:t>NKJV</w:t>
      </w:r>
    </w:p>
    <w:p w:rsidR="00070DE5" w:rsidRPr="00857739" w:rsidRDefault="00070DE5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4"/>
        </w:rPr>
      </w:pPr>
      <w:r w:rsidRPr="00857739">
        <w:rPr>
          <w:rFonts w:ascii="Arial" w:hAnsi="Arial" w:cs="Arial"/>
        </w:rPr>
        <w:t xml:space="preserve">Sincerity and not causing offense to others are also in Paul’s prayer. </w:t>
      </w:r>
      <w:r w:rsidR="00626672" w:rsidRPr="00857739">
        <w:rPr>
          <w:rFonts w:ascii="Arial" w:hAnsi="Arial" w:cs="Arial"/>
        </w:rPr>
        <w:t xml:space="preserve">We must worship in spirit (sincerity) and Truth (by God’s authority), John 4:24, and what should happen to those that cause offense, stumbling, </w:t>
      </w:r>
      <w:proofErr w:type="gramStart"/>
      <w:r w:rsidR="00626672" w:rsidRPr="00857739">
        <w:rPr>
          <w:rFonts w:ascii="Arial" w:hAnsi="Arial" w:cs="Arial"/>
        </w:rPr>
        <w:t>sin</w:t>
      </w:r>
      <w:proofErr w:type="gramEnd"/>
      <w:r w:rsidR="00626672" w:rsidRPr="00857739">
        <w:rPr>
          <w:rFonts w:ascii="Arial" w:hAnsi="Arial" w:cs="Arial"/>
        </w:rPr>
        <w:t>?  Matthew 18:6, deep sea swimming with a millstone necklace!</w:t>
      </w:r>
    </w:p>
    <w:p w:rsidR="00070DE5" w:rsidRPr="00857739" w:rsidRDefault="00626672" w:rsidP="00CC2B6E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  <w:sz w:val="14"/>
        </w:rPr>
      </w:pPr>
      <w:r w:rsidRPr="00857739">
        <w:rPr>
          <w:rFonts w:ascii="Arial" w:hAnsi="Arial" w:cs="Arial"/>
        </w:rPr>
        <w:t>Being filled with the fruits of righteousness.  Would you buy a carton only half-filled with product?  We should be overflowing with the works of obedience</w:t>
      </w:r>
      <w:r w:rsidR="00C12FE6" w:rsidRPr="00857739">
        <w:rPr>
          <w:rFonts w:ascii="Arial" w:hAnsi="Arial" w:cs="Arial"/>
        </w:rPr>
        <w:t>, I Corinthians 15:10; 11:1.</w:t>
      </w:r>
    </w:p>
    <w:p w:rsidR="00A95B7A" w:rsidRDefault="00070DE5" w:rsidP="00CC2B6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V.12-</w:t>
      </w:r>
      <w:r w:rsidR="00C12FE6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, </w:t>
      </w:r>
      <w:r w:rsidR="00C12FE6">
        <w:rPr>
          <w:rFonts w:ascii="Arial" w:hAnsi="Arial" w:cs="Arial"/>
          <w:sz w:val="24"/>
        </w:rPr>
        <w:t>Christ is preached and some preachers of Truth are motivated by wickedness.</w:t>
      </w:r>
    </w:p>
    <w:p w:rsidR="00C12FE6" w:rsidRPr="00857739" w:rsidRDefault="00C12FE6" w:rsidP="00CC2B6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57739">
        <w:rPr>
          <w:rFonts w:ascii="Arial" w:hAnsi="Arial" w:cs="Arial"/>
        </w:rPr>
        <w:t>Paul is tempted and tried, but it promotes the Word of God. Do our trials work out that way?</w:t>
      </w:r>
    </w:p>
    <w:p w:rsidR="00C12FE6" w:rsidRPr="00857739" w:rsidRDefault="00C12FE6" w:rsidP="00CC2B6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57739">
        <w:rPr>
          <w:rFonts w:ascii="Arial" w:hAnsi="Arial" w:cs="Arial"/>
        </w:rPr>
        <w:t>The whole palace guard sees that Paul is chained for preaching the Truth; not for lawlessness.</w:t>
      </w:r>
    </w:p>
    <w:p w:rsidR="00C12FE6" w:rsidRPr="00857739" w:rsidRDefault="00C12FE6" w:rsidP="00CC2B6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Brethren understanding this would typically become more timid and fearful, but Paul says they are emboldened. This </w:t>
      </w:r>
      <w:r w:rsidR="00EA6FC2" w:rsidRPr="00857739">
        <w:rPr>
          <w:rFonts w:ascii="Arial" w:hAnsi="Arial" w:cs="Arial"/>
        </w:rPr>
        <w:t>is</w:t>
      </w:r>
      <w:r w:rsidRPr="00857739">
        <w:rPr>
          <w:rFonts w:ascii="Arial" w:hAnsi="Arial" w:cs="Arial"/>
        </w:rPr>
        <w:t xml:space="preserve"> only so </w:t>
      </w:r>
      <w:r w:rsidR="00EA6FC2" w:rsidRPr="00857739">
        <w:rPr>
          <w:rFonts w:ascii="Arial" w:hAnsi="Arial" w:cs="Arial"/>
        </w:rPr>
        <w:t>when</w:t>
      </w:r>
      <w:r w:rsidRPr="00857739">
        <w:rPr>
          <w:rFonts w:ascii="Arial" w:hAnsi="Arial" w:cs="Arial"/>
        </w:rPr>
        <w:t xml:space="preserve"> they see the big picture of what the</w:t>
      </w:r>
      <w:r w:rsidR="00EA6FC2" w:rsidRPr="00857739">
        <w:rPr>
          <w:rFonts w:ascii="Arial" w:hAnsi="Arial" w:cs="Arial"/>
        </w:rPr>
        <w:t>re</w:t>
      </w:r>
      <w:r w:rsidRPr="00857739">
        <w:rPr>
          <w:rFonts w:ascii="Arial" w:hAnsi="Arial" w:cs="Arial"/>
        </w:rPr>
        <w:t xml:space="preserve"> </w:t>
      </w:r>
      <w:r w:rsidR="00EA6FC2" w:rsidRPr="00857739">
        <w:rPr>
          <w:rFonts w:ascii="Arial" w:hAnsi="Arial" w:cs="Arial"/>
        </w:rPr>
        <w:t>is</w:t>
      </w:r>
      <w:r w:rsidRPr="00857739">
        <w:rPr>
          <w:rFonts w:ascii="Arial" w:hAnsi="Arial" w:cs="Arial"/>
        </w:rPr>
        <w:t xml:space="preserve"> to lose &amp; gain.</w:t>
      </w:r>
    </w:p>
    <w:p w:rsidR="00EA6FC2" w:rsidRPr="00857739" w:rsidRDefault="00EA6FC2" w:rsidP="00CC2B6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Why this sudden shift? Paul’s </w:t>
      </w:r>
      <w:r w:rsidR="00CC2B6E" w:rsidRPr="00857739">
        <w:rPr>
          <w:rFonts w:ascii="Arial" w:hAnsi="Arial" w:cs="Arial"/>
        </w:rPr>
        <w:t xml:space="preserve">about to show his own example, then </w:t>
      </w:r>
      <w:r w:rsidRPr="00857739">
        <w:rPr>
          <w:rFonts w:ascii="Arial" w:hAnsi="Arial" w:cs="Arial"/>
        </w:rPr>
        <w:t xml:space="preserve">plea for unity and </w:t>
      </w:r>
      <w:r w:rsidR="00CC2B6E" w:rsidRPr="00857739">
        <w:rPr>
          <w:rFonts w:ascii="Arial" w:hAnsi="Arial" w:cs="Arial"/>
        </w:rPr>
        <w:t>complete obedience to the Word of God, but he’s going to show them the sin of false bravado.</w:t>
      </w:r>
    </w:p>
    <w:p w:rsidR="00CC2B6E" w:rsidRPr="00857739" w:rsidRDefault="00CC2B6E" w:rsidP="00CC2B6E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857739">
        <w:rPr>
          <w:rFonts w:ascii="Arial" w:hAnsi="Arial" w:cs="Arial"/>
        </w:rPr>
        <w:t>Regardless of why they preach the Gospel, I’m glad it is preached!  That’s amazing!</w:t>
      </w:r>
    </w:p>
    <w:p w:rsidR="00A95B7A" w:rsidRDefault="00CC2B6E" w:rsidP="00BD14A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V.19-26, what would you give in exchange for your life?  What is your life worth?</w:t>
      </w:r>
    </w:p>
    <w:p w:rsidR="00CC2B6E" w:rsidRPr="00857739" w:rsidRDefault="001078BF" w:rsidP="00CC2B6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</w:t>
      </w:r>
      <w:proofErr w:type="gramStart"/>
      <w:r w:rsidRPr="00857739">
        <w:rPr>
          <w:rFonts w:ascii="Arial" w:hAnsi="Arial" w:cs="Arial"/>
        </w:rPr>
        <w:t>my</w:t>
      </w:r>
      <w:proofErr w:type="gramEnd"/>
      <w:r w:rsidRPr="00857739">
        <w:rPr>
          <w:rFonts w:ascii="Arial" w:hAnsi="Arial" w:cs="Arial"/>
        </w:rPr>
        <w:t xml:space="preserve"> deliverance” – from prison, or from life itself!  Do we have no reason to be ashamed?</w:t>
      </w:r>
    </w:p>
    <w:p w:rsidR="001078BF" w:rsidRPr="00857739" w:rsidRDefault="001078BF" w:rsidP="00CC2B6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lastRenderedPageBreak/>
        <w:t>Christ magnified in our body – the key to a consistent life of obedience.  Romans 12:1-2</w:t>
      </w:r>
    </w:p>
    <w:p w:rsidR="001078BF" w:rsidRPr="00857739" w:rsidRDefault="001078BF" w:rsidP="00CC2B6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“What I shall choose” – he clearly chooses either but prefers life…for their sakes.</w:t>
      </w:r>
    </w:p>
    <w:p w:rsidR="001078BF" w:rsidRPr="00857739" w:rsidRDefault="001078BF" w:rsidP="00CC2B6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To depart far better – Our death should be a day of great rejoicing for the faithful…in Heaven.</w:t>
      </w:r>
    </w:p>
    <w:p w:rsidR="001078BF" w:rsidRPr="00857739" w:rsidRDefault="001078BF" w:rsidP="00CC2B6E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Paul wants to be able to come see them. How important is meeting with the saints to us?</w:t>
      </w:r>
    </w:p>
    <w:p w:rsidR="00A95B7A" w:rsidRDefault="00350659" w:rsidP="0035065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V.27-30, fight the good fight and let nothing hinder our stand for God and His Word.</w:t>
      </w:r>
    </w:p>
    <w:p w:rsidR="00350659" w:rsidRPr="00857739" w:rsidRDefault="00350659" w:rsidP="0035065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Conduct WORTHY of the Gospel </w:t>
      </w:r>
      <w:r w:rsidR="00DA742B" w:rsidRPr="00857739">
        <w:rPr>
          <w:rFonts w:ascii="Arial" w:hAnsi="Arial" w:cs="Arial"/>
        </w:rPr>
        <w:t>–</w:t>
      </w:r>
      <w:r w:rsidRPr="00857739">
        <w:rPr>
          <w:rFonts w:ascii="Arial" w:hAnsi="Arial" w:cs="Arial"/>
        </w:rPr>
        <w:t xml:space="preserve"> </w:t>
      </w:r>
      <w:r w:rsidR="00DA742B" w:rsidRPr="00857739">
        <w:rPr>
          <w:rFonts w:ascii="Arial" w:hAnsi="Arial" w:cs="Arial"/>
        </w:rPr>
        <w:t>Obedience without exception or compromise.</w:t>
      </w:r>
    </w:p>
    <w:p w:rsidR="00DA742B" w:rsidRPr="00857739" w:rsidRDefault="00DA742B" w:rsidP="0035065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Complete unity – one spirit, one mind, striving for the faith, Ephesians 4:4-6, I Corinthians 1:10</w:t>
      </w:r>
    </w:p>
    <w:p w:rsidR="00DA742B" w:rsidRPr="00857739" w:rsidRDefault="00DA742B" w:rsidP="0035065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It’s </w:t>
      </w:r>
      <w:r w:rsidRPr="00857739">
        <w:rPr>
          <w:rFonts w:ascii="Arial" w:hAnsi="Arial" w:cs="Arial"/>
          <w:u w:val="single"/>
        </w:rPr>
        <w:t>granted</w:t>
      </w:r>
      <w:r w:rsidRPr="00857739">
        <w:rPr>
          <w:rFonts w:ascii="Arial" w:hAnsi="Arial" w:cs="Arial"/>
        </w:rPr>
        <w:t xml:space="preserve"> them (us) to suffer for His sake – rejoice to be counted worthy to suffer! Acts 5:41</w:t>
      </w:r>
    </w:p>
    <w:p w:rsidR="00A95B7A" w:rsidRPr="00857739" w:rsidRDefault="00A95B7A" w:rsidP="00BD14A8">
      <w:pPr>
        <w:spacing w:after="0"/>
        <w:ind w:left="360"/>
        <w:rPr>
          <w:rFonts w:ascii="Arial" w:hAnsi="Arial" w:cs="Arial"/>
          <w:sz w:val="20"/>
        </w:rPr>
      </w:pPr>
    </w:p>
    <w:p w:rsidR="00A95B7A" w:rsidRPr="002E4B98" w:rsidRDefault="00BD14A8" w:rsidP="00BD14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6"/>
        </w:rPr>
      </w:pPr>
      <w:r w:rsidRPr="002E4B98">
        <w:rPr>
          <w:rFonts w:ascii="Arial" w:hAnsi="Arial" w:cs="Arial"/>
          <w:b/>
          <w:sz w:val="24"/>
          <w:szCs w:val="26"/>
        </w:rPr>
        <w:t>Philippians 2:</w:t>
      </w:r>
    </w:p>
    <w:p w:rsidR="00A95B7A" w:rsidRPr="002E4B98" w:rsidRDefault="00DA742B" w:rsidP="00BD14A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E4B98">
        <w:rPr>
          <w:rFonts w:ascii="Arial" w:hAnsi="Arial" w:cs="Arial"/>
          <w:b/>
        </w:rPr>
        <w:t xml:space="preserve">V.1-4, </w:t>
      </w:r>
      <w:r w:rsidR="003508EB" w:rsidRPr="002E4B98">
        <w:rPr>
          <w:rFonts w:ascii="Arial" w:hAnsi="Arial" w:cs="Arial"/>
          <w:b/>
        </w:rPr>
        <w:t>unity through self-abasement</w:t>
      </w:r>
    </w:p>
    <w:p w:rsidR="003508EB" w:rsidRPr="00857739" w:rsidRDefault="00463EE4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Find the encouragement in the Gospel and focus on it.</w:t>
      </w:r>
    </w:p>
    <w:p w:rsidR="00463EE4" w:rsidRPr="00857739" w:rsidRDefault="00463EE4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Absolute unity – like-minded, same love, one accord, OF ONE MIND. I Corinthians 1:10</w:t>
      </w:r>
    </w:p>
    <w:p w:rsidR="00463EE4" w:rsidRPr="00857739" w:rsidRDefault="00463EE4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Proper perspective. Jesus died for them, too. I want to make sure they get to Heaven, too!</w:t>
      </w:r>
    </w:p>
    <w:p w:rsidR="00A95B7A" w:rsidRPr="002E4B98" w:rsidRDefault="0093577D" w:rsidP="00BD14A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E4B98">
        <w:rPr>
          <w:rFonts w:ascii="Arial" w:hAnsi="Arial" w:cs="Arial"/>
          <w:b/>
        </w:rPr>
        <w:t xml:space="preserve">V.5-11, </w:t>
      </w:r>
      <w:r w:rsidR="003508EB" w:rsidRPr="002E4B98">
        <w:rPr>
          <w:rFonts w:ascii="Arial" w:hAnsi="Arial" w:cs="Arial"/>
          <w:b/>
        </w:rPr>
        <w:t>look unto Jesus</w:t>
      </w:r>
      <w:r w:rsidR="00CA4B7F" w:rsidRPr="002E4B98">
        <w:rPr>
          <w:rFonts w:ascii="Arial" w:hAnsi="Arial" w:cs="Arial"/>
          <w:b/>
        </w:rPr>
        <w:t>, our Example of humility and selflessness</w:t>
      </w:r>
    </w:p>
    <w:p w:rsidR="003508EB" w:rsidRPr="00857739" w:rsidRDefault="00CA4B7F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Jesus, equal with God (John 1:1-3; 20:28), became a dried up root without any remarkable or desirable appearance, Isaiah 53:2. </w:t>
      </w:r>
    </w:p>
    <w:p w:rsidR="00CA4B7F" w:rsidRPr="00857739" w:rsidRDefault="00CA4B7F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Bondservant – Remember DOULOS, Philippians 1:1? Paul &amp; Timothy follow His example.</w:t>
      </w:r>
    </w:p>
    <w:p w:rsidR="00CA4B7F" w:rsidRPr="00857739" w:rsidRDefault="00CA4B7F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Obedience unto death…on the cross.  Romans 12:1-2, living sacrifice. Reasonable service.</w:t>
      </w:r>
    </w:p>
    <w:p w:rsidR="00CA4B7F" w:rsidRPr="00857739" w:rsidRDefault="00CA4B7F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 xml:space="preserve">Therefore – Jesus was faithful in His obedience, He is exalted. Want to follow? </w:t>
      </w:r>
      <w:r w:rsidR="002F6A81" w:rsidRPr="00857739">
        <w:rPr>
          <w:rFonts w:ascii="Arial" w:hAnsi="Arial" w:cs="Arial"/>
        </w:rPr>
        <w:t>Revelation 3:21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Every knee bows. Every tongue confesses. Better now than later!</w:t>
      </w:r>
    </w:p>
    <w:p w:rsidR="00A95B7A" w:rsidRPr="002E4B98" w:rsidRDefault="0093577D" w:rsidP="00BD14A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E4B98">
        <w:rPr>
          <w:rFonts w:ascii="Arial" w:hAnsi="Arial" w:cs="Arial"/>
          <w:b/>
        </w:rPr>
        <w:t xml:space="preserve">V.12-18, </w:t>
      </w:r>
      <w:r w:rsidR="003508EB" w:rsidRPr="002E4B98">
        <w:rPr>
          <w:rFonts w:ascii="Arial" w:hAnsi="Arial" w:cs="Arial"/>
          <w:b/>
        </w:rPr>
        <w:t>being a light to this world</w:t>
      </w:r>
    </w:p>
    <w:p w:rsidR="003508EB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“You have always obeyed” – this is no time to let up – much diligence is yet required!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“Work out your own salvation” – Not what seems right to you. YOU OBEYED! Just do it!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His good pleasure – obedience seems difficult and trying to us, but it pleases Almighty God!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What good does it do to complain or dispute?  We aim to be FAULTLESS.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We are in a society that tears us down and wants us to compromise or forsake.</w:t>
      </w:r>
    </w:p>
    <w:p w:rsidR="002F6A81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“That I have not run in vain” – I give my life to help you, so make sure it’s worthwhile investing!</w:t>
      </w:r>
    </w:p>
    <w:p w:rsidR="00A95B7A" w:rsidRPr="002E4B98" w:rsidRDefault="0093577D" w:rsidP="00BD14A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E4B98">
        <w:rPr>
          <w:rFonts w:ascii="Arial" w:hAnsi="Arial" w:cs="Arial"/>
          <w:b/>
        </w:rPr>
        <w:t xml:space="preserve">V.19-24, </w:t>
      </w:r>
      <w:r w:rsidR="003508EB" w:rsidRPr="002E4B98">
        <w:rPr>
          <w:rFonts w:ascii="Arial" w:hAnsi="Arial" w:cs="Arial"/>
          <w:b/>
        </w:rPr>
        <w:t>Timothy</w:t>
      </w:r>
    </w:p>
    <w:p w:rsidR="003508EB" w:rsidRPr="00857739" w:rsidRDefault="002F6A81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“</w:t>
      </w:r>
      <w:proofErr w:type="gramStart"/>
      <w:r w:rsidRPr="00857739">
        <w:rPr>
          <w:rFonts w:ascii="Arial" w:hAnsi="Arial" w:cs="Arial"/>
        </w:rPr>
        <w:t>no</w:t>
      </w:r>
      <w:proofErr w:type="gramEnd"/>
      <w:r w:rsidRPr="00857739">
        <w:rPr>
          <w:rFonts w:ascii="Arial" w:hAnsi="Arial" w:cs="Arial"/>
        </w:rPr>
        <w:t xml:space="preserve"> one like-minded” – </w:t>
      </w:r>
      <w:r w:rsidR="00857739" w:rsidRPr="00857739">
        <w:rPr>
          <w:rFonts w:ascii="Arial" w:hAnsi="Arial" w:cs="Arial"/>
        </w:rPr>
        <w:t xml:space="preserve">Timothy’s great </w:t>
      </w:r>
      <w:r w:rsidRPr="00857739">
        <w:rPr>
          <w:rFonts w:ascii="Arial" w:hAnsi="Arial" w:cs="Arial"/>
        </w:rPr>
        <w:t>commendation! Not seeking his own. No compromise.</w:t>
      </w:r>
    </w:p>
    <w:p w:rsidR="00857739" w:rsidRPr="00857739" w:rsidRDefault="00857739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You know his character – word gets around about us all. Our service level is noted by others.</w:t>
      </w:r>
    </w:p>
    <w:p w:rsidR="00857739" w:rsidRPr="00857739" w:rsidRDefault="00857739" w:rsidP="003508EB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I see how it goes with me – death, more prison, release…?</w:t>
      </w:r>
    </w:p>
    <w:p w:rsidR="00A95B7A" w:rsidRPr="002E4B98" w:rsidRDefault="0093577D" w:rsidP="003508E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2E4B98">
        <w:rPr>
          <w:rFonts w:ascii="Arial" w:hAnsi="Arial" w:cs="Arial"/>
          <w:b/>
        </w:rPr>
        <w:t xml:space="preserve">V.25-30, </w:t>
      </w:r>
      <w:r w:rsidR="003508EB" w:rsidRPr="002E4B98">
        <w:rPr>
          <w:rFonts w:ascii="Arial" w:hAnsi="Arial" w:cs="Arial"/>
          <w:b/>
        </w:rPr>
        <w:t>Epaphroditus</w:t>
      </w:r>
    </w:p>
    <w:p w:rsidR="003508EB" w:rsidRPr="00857739" w:rsidRDefault="00857739" w:rsidP="003508E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Epaphroditus also gets a most excellent commendation.</w:t>
      </w:r>
    </w:p>
    <w:p w:rsidR="00857739" w:rsidRPr="00857739" w:rsidRDefault="00857739" w:rsidP="003508E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Hold such men in esteem – we should go out of our way to encourage examples in the faith.</w:t>
      </w:r>
    </w:p>
    <w:p w:rsidR="00857739" w:rsidRPr="00857739" w:rsidRDefault="00857739" w:rsidP="003508EB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 w:rsidRPr="00857739">
        <w:rPr>
          <w:rFonts w:ascii="Arial" w:hAnsi="Arial" w:cs="Arial"/>
        </w:rPr>
        <w:t>He came close to death because he covered for what the Philippians should have been doing.</w:t>
      </w:r>
    </w:p>
    <w:p w:rsidR="00A95B7A" w:rsidRPr="00857739" w:rsidRDefault="00A95B7A" w:rsidP="00BD14A8">
      <w:pPr>
        <w:spacing w:after="0"/>
        <w:ind w:left="360"/>
        <w:rPr>
          <w:rFonts w:ascii="Arial" w:hAnsi="Arial" w:cs="Arial"/>
          <w:sz w:val="20"/>
        </w:rPr>
      </w:pPr>
    </w:p>
    <w:p w:rsidR="00A95B7A" w:rsidRPr="00857739" w:rsidRDefault="00CC2B6E" w:rsidP="00BD14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6"/>
          <w:szCs w:val="26"/>
        </w:rPr>
      </w:pPr>
      <w:r w:rsidRPr="00857739">
        <w:rPr>
          <w:rFonts w:ascii="Arial" w:hAnsi="Arial" w:cs="Arial"/>
          <w:b/>
          <w:sz w:val="26"/>
          <w:szCs w:val="26"/>
        </w:rPr>
        <w:t>Summary and Conclusions:</w:t>
      </w:r>
    </w:p>
    <w:p w:rsidR="00CC2B6E" w:rsidRPr="002E4B98" w:rsidRDefault="00CC2B6E" w:rsidP="00BD14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E4B98">
        <w:rPr>
          <w:rFonts w:ascii="Arial" w:hAnsi="Arial" w:cs="Arial"/>
        </w:rPr>
        <w:t xml:space="preserve">Of those </w:t>
      </w:r>
      <w:r w:rsidR="002E4B98">
        <w:rPr>
          <w:rFonts w:ascii="Arial" w:hAnsi="Arial" w:cs="Arial"/>
        </w:rPr>
        <w:t xml:space="preserve">few </w:t>
      </w:r>
      <w:r w:rsidRPr="002E4B98">
        <w:rPr>
          <w:rFonts w:ascii="Arial" w:hAnsi="Arial" w:cs="Arial"/>
        </w:rPr>
        <w:t>that do submit to God’s Word, some act out of ungodly motives</w:t>
      </w:r>
      <w:r w:rsidR="00407AAC" w:rsidRPr="002E4B98">
        <w:rPr>
          <w:rFonts w:ascii="Arial" w:hAnsi="Arial" w:cs="Arial"/>
        </w:rPr>
        <w:t>.</w:t>
      </w:r>
    </w:p>
    <w:p w:rsidR="00A95B7A" w:rsidRPr="002E4B98" w:rsidRDefault="00857739" w:rsidP="00BD14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E4B98">
        <w:rPr>
          <w:rFonts w:ascii="Arial" w:hAnsi="Arial" w:cs="Arial"/>
        </w:rPr>
        <w:t>B</w:t>
      </w:r>
      <w:r w:rsidR="00407AAC" w:rsidRPr="002E4B98">
        <w:rPr>
          <w:rFonts w:ascii="Arial" w:hAnsi="Arial" w:cs="Arial"/>
        </w:rPr>
        <w:t xml:space="preserve">e the person </w:t>
      </w:r>
      <w:r w:rsidRPr="002E4B98">
        <w:rPr>
          <w:rFonts w:ascii="Arial" w:hAnsi="Arial" w:cs="Arial"/>
        </w:rPr>
        <w:t>&amp;</w:t>
      </w:r>
      <w:r w:rsidR="00407AAC" w:rsidRPr="002E4B98">
        <w:rPr>
          <w:rFonts w:ascii="Arial" w:hAnsi="Arial" w:cs="Arial"/>
        </w:rPr>
        <w:t xml:space="preserve"> congregation that others literally thank God for every time they think of us.  </w:t>
      </w:r>
    </w:p>
    <w:p w:rsidR="00A95B7A" w:rsidRPr="002E4B98" w:rsidRDefault="002E4B98" w:rsidP="00BD14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07AAC" w:rsidRPr="002E4B98">
        <w:rPr>
          <w:rFonts w:ascii="Arial" w:hAnsi="Arial" w:cs="Arial"/>
        </w:rPr>
        <w:t xml:space="preserve">e the bonding </w:t>
      </w:r>
      <w:r w:rsidR="001078BF" w:rsidRPr="002E4B98">
        <w:rPr>
          <w:rFonts w:ascii="Arial" w:hAnsi="Arial" w:cs="Arial"/>
        </w:rPr>
        <w:t>agent of the faithful. Solidify,</w:t>
      </w:r>
      <w:r w:rsidR="00407AAC" w:rsidRPr="002E4B98">
        <w:rPr>
          <w:rFonts w:ascii="Arial" w:hAnsi="Arial" w:cs="Arial"/>
        </w:rPr>
        <w:t xml:space="preserve"> </w:t>
      </w:r>
      <w:r w:rsidR="001078BF" w:rsidRPr="002E4B98">
        <w:rPr>
          <w:rFonts w:ascii="Arial" w:hAnsi="Arial" w:cs="Arial"/>
        </w:rPr>
        <w:t>s</w:t>
      </w:r>
      <w:r w:rsidR="00407AAC" w:rsidRPr="002E4B98">
        <w:rPr>
          <w:rFonts w:ascii="Arial" w:hAnsi="Arial" w:cs="Arial"/>
        </w:rPr>
        <w:t>trengthen</w:t>
      </w:r>
      <w:r w:rsidR="001078BF" w:rsidRPr="002E4B98">
        <w:rPr>
          <w:rFonts w:ascii="Arial" w:hAnsi="Arial" w:cs="Arial"/>
        </w:rPr>
        <w:t>,</w:t>
      </w:r>
      <w:r w:rsidR="00407AAC" w:rsidRPr="002E4B98">
        <w:rPr>
          <w:rFonts w:ascii="Arial" w:hAnsi="Arial" w:cs="Arial"/>
        </w:rPr>
        <w:t xml:space="preserve"> </w:t>
      </w:r>
      <w:r w:rsidR="001078BF" w:rsidRPr="002E4B98">
        <w:rPr>
          <w:rFonts w:ascii="Arial" w:hAnsi="Arial" w:cs="Arial"/>
        </w:rPr>
        <w:t>shore up, encourage.</w:t>
      </w:r>
    </w:p>
    <w:p w:rsidR="00A95B7A" w:rsidRPr="002E4B98" w:rsidRDefault="001078BF" w:rsidP="00BD14A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E4B98">
        <w:rPr>
          <w:rFonts w:ascii="Arial" w:hAnsi="Arial" w:cs="Arial"/>
        </w:rPr>
        <w:t xml:space="preserve">We should </w:t>
      </w:r>
      <w:r w:rsidR="002E4B98">
        <w:rPr>
          <w:rFonts w:ascii="Arial" w:hAnsi="Arial" w:cs="Arial"/>
        </w:rPr>
        <w:t>WANT</w:t>
      </w:r>
      <w:r w:rsidRPr="002E4B98">
        <w:rPr>
          <w:rFonts w:ascii="Arial" w:hAnsi="Arial" w:cs="Arial"/>
        </w:rPr>
        <w:t xml:space="preserve"> to meet with the saints with more urgency than to </w:t>
      </w:r>
      <w:r w:rsidR="00350659" w:rsidRPr="002E4B98">
        <w:rPr>
          <w:rFonts w:ascii="Arial" w:hAnsi="Arial" w:cs="Arial"/>
        </w:rPr>
        <w:t>stop and look to Heaven.</w:t>
      </w:r>
    </w:p>
    <w:p w:rsidR="00A95B7A" w:rsidRPr="002E4B98" w:rsidRDefault="00847872" w:rsidP="002E4B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2E4B98">
        <w:rPr>
          <w:rFonts w:ascii="Arial" w:hAnsi="Arial" w:cs="Arial"/>
        </w:rPr>
        <w:t>Nothing should hinder our stand for Truth. 2 Timothy 2:3-4</w:t>
      </w:r>
      <w:r w:rsidR="002E4B98" w:rsidRPr="002E4B98">
        <w:rPr>
          <w:rFonts w:ascii="Arial" w:hAnsi="Arial" w:cs="Arial"/>
        </w:rPr>
        <w:t xml:space="preserve"> </w:t>
      </w:r>
      <w:r w:rsidR="0093577D" w:rsidRPr="002E4B98">
        <w:rPr>
          <w:rFonts w:ascii="Arial" w:hAnsi="Arial" w:cs="Arial"/>
        </w:rPr>
        <w:t>Is it granted to you to suffer for Jesus?</w:t>
      </w:r>
    </w:p>
    <w:p w:rsidR="00A95B7A" w:rsidRPr="002E4B98" w:rsidRDefault="00A95B7A" w:rsidP="00BD14A8">
      <w:pPr>
        <w:spacing w:after="0"/>
        <w:ind w:left="360"/>
        <w:rPr>
          <w:rFonts w:ascii="Arial" w:hAnsi="Arial" w:cs="Arial"/>
          <w:sz w:val="14"/>
        </w:rPr>
      </w:pPr>
    </w:p>
    <w:p w:rsidR="00EC1787" w:rsidRPr="00857739" w:rsidRDefault="00857739" w:rsidP="00EC1787">
      <w:pPr>
        <w:pStyle w:val="Style"/>
        <w:jc w:val="center"/>
        <w:rPr>
          <w:rFonts w:ascii="Arial" w:hAnsi="Arial" w:cs="Arial"/>
          <w:szCs w:val="36"/>
          <w:u w:val="single"/>
        </w:rPr>
      </w:pPr>
      <w:r w:rsidRPr="00857739">
        <w:rPr>
          <w:rFonts w:ascii="Arial" w:hAnsi="Arial" w:cs="Arial"/>
          <w:szCs w:val="36"/>
          <w:u w:val="single"/>
        </w:rPr>
        <w:t xml:space="preserve"> </w:t>
      </w:r>
      <w:r w:rsidR="00EC1787" w:rsidRPr="00857739">
        <w:rPr>
          <w:rFonts w:ascii="Arial" w:hAnsi="Arial" w:cs="Arial"/>
          <w:szCs w:val="36"/>
          <w:u w:val="single"/>
        </w:rPr>
        <w:t>“What Must I Do To Be Saved?”</w:t>
      </w:r>
    </w:p>
    <w:p w:rsidR="00EC1787" w:rsidRPr="002E4B98" w:rsidRDefault="00EC1787" w:rsidP="002E4B98">
      <w:pPr>
        <w:pStyle w:val="Style"/>
        <w:ind w:left="360"/>
        <w:jc w:val="center"/>
        <w:rPr>
          <w:rFonts w:ascii="Arial" w:hAnsi="Arial" w:cs="Arial"/>
          <w:sz w:val="22"/>
          <w:szCs w:val="36"/>
        </w:rPr>
      </w:pPr>
      <w:r w:rsidRPr="002E4B98">
        <w:rPr>
          <w:rFonts w:ascii="Arial" w:hAnsi="Arial" w:cs="Arial"/>
          <w:sz w:val="22"/>
          <w:szCs w:val="36"/>
        </w:rPr>
        <w:t>Hear the Gospel, John 5:24; Romans 10:17</w:t>
      </w:r>
      <w:r w:rsidR="002E4B98">
        <w:rPr>
          <w:rFonts w:ascii="Arial" w:hAnsi="Arial" w:cs="Arial"/>
          <w:sz w:val="22"/>
          <w:szCs w:val="36"/>
        </w:rPr>
        <w:t xml:space="preserve">              </w:t>
      </w:r>
      <w:r w:rsidRPr="002E4B98">
        <w:rPr>
          <w:rFonts w:ascii="Arial" w:hAnsi="Arial" w:cs="Arial"/>
          <w:sz w:val="22"/>
          <w:szCs w:val="36"/>
        </w:rPr>
        <w:t>Believe it, John 3:16-18; John 8:24</w:t>
      </w:r>
    </w:p>
    <w:p w:rsidR="00EC1787" w:rsidRPr="002E4B98" w:rsidRDefault="00EC1787" w:rsidP="002E4B98">
      <w:pPr>
        <w:pStyle w:val="Style"/>
        <w:ind w:left="360"/>
        <w:jc w:val="center"/>
        <w:rPr>
          <w:rFonts w:ascii="Arial" w:hAnsi="Arial" w:cs="Arial"/>
          <w:sz w:val="22"/>
          <w:szCs w:val="36"/>
        </w:rPr>
      </w:pPr>
      <w:r w:rsidRPr="002E4B98">
        <w:rPr>
          <w:rFonts w:ascii="Arial" w:hAnsi="Arial" w:cs="Arial"/>
          <w:sz w:val="22"/>
          <w:szCs w:val="36"/>
        </w:rPr>
        <w:t>Repent Of Your Sins, Luke 13:35; Acts 2:38</w:t>
      </w:r>
      <w:r w:rsidR="002E4B98">
        <w:rPr>
          <w:rFonts w:ascii="Arial" w:hAnsi="Arial" w:cs="Arial"/>
          <w:sz w:val="22"/>
          <w:szCs w:val="36"/>
        </w:rPr>
        <w:t xml:space="preserve">           </w:t>
      </w:r>
      <w:r w:rsidRPr="002E4B98">
        <w:rPr>
          <w:rFonts w:ascii="Arial" w:hAnsi="Arial" w:cs="Arial"/>
          <w:sz w:val="22"/>
          <w:szCs w:val="36"/>
        </w:rPr>
        <w:t>Confess Jesus as Christ, Matthew 10:32; Romans 10:10</w:t>
      </w:r>
    </w:p>
    <w:p w:rsidR="00EC1787" w:rsidRPr="002E4B98" w:rsidRDefault="00EC1787" w:rsidP="002E4B98">
      <w:pPr>
        <w:pStyle w:val="Style"/>
        <w:ind w:left="360"/>
        <w:jc w:val="center"/>
        <w:rPr>
          <w:rFonts w:ascii="Arial" w:hAnsi="Arial" w:cs="Arial"/>
          <w:sz w:val="22"/>
          <w:szCs w:val="36"/>
        </w:rPr>
      </w:pPr>
      <w:r w:rsidRPr="002E4B98">
        <w:rPr>
          <w:rFonts w:ascii="Arial" w:hAnsi="Arial" w:cs="Arial"/>
          <w:sz w:val="22"/>
          <w:szCs w:val="36"/>
        </w:rPr>
        <w:t>Be Baptized, Mark 16:16; Acts 22:16</w:t>
      </w:r>
      <w:r w:rsidR="002E4B98">
        <w:rPr>
          <w:rFonts w:ascii="Arial" w:hAnsi="Arial" w:cs="Arial"/>
          <w:sz w:val="22"/>
          <w:szCs w:val="36"/>
        </w:rPr>
        <w:t xml:space="preserve">           </w:t>
      </w:r>
      <w:r w:rsidRPr="002E4B98">
        <w:rPr>
          <w:rFonts w:ascii="Arial" w:hAnsi="Arial" w:cs="Arial"/>
          <w:sz w:val="22"/>
          <w:szCs w:val="36"/>
        </w:rPr>
        <w:t>Remain Faithful for Life, John 8:31; Revelation 2:10</w:t>
      </w:r>
    </w:p>
    <w:p w:rsidR="00EC1787" w:rsidRPr="002E4B98" w:rsidRDefault="00EC1787" w:rsidP="002E4B98">
      <w:pPr>
        <w:pStyle w:val="Style"/>
        <w:jc w:val="center"/>
        <w:rPr>
          <w:rFonts w:ascii="Arial" w:hAnsi="Arial" w:cs="Arial"/>
          <w:sz w:val="8"/>
          <w:szCs w:val="36"/>
          <w:u w:val="single"/>
        </w:rPr>
      </w:pPr>
    </w:p>
    <w:p w:rsidR="00EC1787" w:rsidRPr="002E4B98" w:rsidRDefault="00EC1787" w:rsidP="00EC1787">
      <w:pPr>
        <w:pStyle w:val="Style"/>
        <w:jc w:val="center"/>
        <w:rPr>
          <w:rFonts w:ascii="Arial" w:hAnsi="Arial" w:cs="Arial"/>
          <w:szCs w:val="36"/>
          <w:u w:val="single"/>
        </w:rPr>
      </w:pPr>
      <w:r w:rsidRPr="002E4B98">
        <w:rPr>
          <w:rFonts w:ascii="Arial" w:hAnsi="Arial" w:cs="Arial"/>
          <w:szCs w:val="36"/>
          <w:u w:val="single"/>
        </w:rPr>
        <w:t>For The Erring Child of God:</w:t>
      </w:r>
    </w:p>
    <w:p w:rsidR="00EC1787" w:rsidRPr="00463EE4" w:rsidRDefault="00EC1787" w:rsidP="00EC1787">
      <w:pPr>
        <w:pStyle w:val="Style"/>
        <w:ind w:left="720"/>
        <w:jc w:val="center"/>
        <w:rPr>
          <w:rFonts w:ascii="Arial" w:hAnsi="Arial" w:cs="Arial"/>
          <w:szCs w:val="36"/>
        </w:rPr>
      </w:pPr>
      <w:r w:rsidRPr="002E4B98">
        <w:rPr>
          <w:rFonts w:ascii="Arial" w:hAnsi="Arial" w:cs="Arial"/>
          <w:sz w:val="22"/>
          <w:szCs w:val="36"/>
        </w:rPr>
        <w:t xml:space="preserve">Repent, Acts 8:22  </w:t>
      </w:r>
      <w:r w:rsidRPr="002E4B98">
        <w:rPr>
          <w:rFonts w:ascii="Arial" w:hAnsi="Arial" w:cs="Arial"/>
          <w:sz w:val="22"/>
          <w:szCs w:val="36"/>
        </w:rPr>
        <w:sym w:font="Wingdings" w:char="F0E0"/>
      </w:r>
      <w:r w:rsidRPr="002E4B98">
        <w:rPr>
          <w:rFonts w:ascii="Arial" w:hAnsi="Arial" w:cs="Arial"/>
          <w:sz w:val="22"/>
          <w:szCs w:val="36"/>
        </w:rPr>
        <w:t xml:space="preserve">  Confess, I John 1:9  </w:t>
      </w:r>
      <w:r w:rsidRPr="002E4B98">
        <w:rPr>
          <w:rFonts w:ascii="Arial" w:hAnsi="Arial" w:cs="Arial"/>
          <w:sz w:val="22"/>
          <w:szCs w:val="36"/>
        </w:rPr>
        <w:sym w:font="Wingdings" w:char="F0E0"/>
      </w:r>
      <w:r w:rsidRPr="002E4B98">
        <w:rPr>
          <w:rFonts w:ascii="Arial" w:hAnsi="Arial" w:cs="Arial"/>
          <w:sz w:val="22"/>
          <w:szCs w:val="36"/>
        </w:rPr>
        <w:t xml:space="preserve">  Pray, Acts 8:22</w:t>
      </w:r>
    </w:p>
    <w:p w:rsidR="002E4B98" w:rsidRPr="002E4B98" w:rsidRDefault="002E4B98" w:rsidP="002E4B98">
      <w:pPr>
        <w:spacing w:after="0"/>
        <w:jc w:val="center"/>
        <w:rPr>
          <w:sz w:val="8"/>
        </w:rPr>
      </w:pPr>
    </w:p>
    <w:p w:rsidR="00A95B7A" w:rsidRPr="00EC1787" w:rsidRDefault="00EC1787" w:rsidP="00EC1787">
      <w:pPr>
        <w:jc w:val="center"/>
      </w:pPr>
      <w:r>
        <w:t>Greg Madden     PO Box 1914     Soldotna, AK     99669-1914</w:t>
      </w:r>
    </w:p>
    <w:sectPr w:rsidR="00A95B7A" w:rsidRPr="00EC1787" w:rsidSect="00A95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F Fedora Shadow">
    <w:panose1 w:val="00000400000000000000"/>
    <w:charset w:val="00"/>
    <w:family w:val="auto"/>
    <w:pitch w:val="variable"/>
    <w:sig w:usb0="80000003" w:usb1="00000000" w:usb2="0000004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CSB Greek Outlin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2E7"/>
    <w:multiLevelType w:val="hybridMultilevel"/>
    <w:tmpl w:val="35C8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554"/>
    <w:multiLevelType w:val="hybridMultilevel"/>
    <w:tmpl w:val="53E8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55F9"/>
    <w:multiLevelType w:val="hybridMultilevel"/>
    <w:tmpl w:val="E726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B16A9"/>
    <w:multiLevelType w:val="hybridMultilevel"/>
    <w:tmpl w:val="281C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D"/>
    <w:multiLevelType w:val="hybridMultilevel"/>
    <w:tmpl w:val="BB96D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5A37"/>
    <w:multiLevelType w:val="hybridMultilevel"/>
    <w:tmpl w:val="ACBC1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167C"/>
    <w:multiLevelType w:val="hybridMultilevel"/>
    <w:tmpl w:val="FA6EE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49FF"/>
    <w:multiLevelType w:val="hybridMultilevel"/>
    <w:tmpl w:val="E7D0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6369F"/>
    <w:multiLevelType w:val="hybridMultilevel"/>
    <w:tmpl w:val="34146D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42351"/>
    <w:multiLevelType w:val="hybridMultilevel"/>
    <w:tmpl w:val="E280F8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17AF"/>
    <w:multiLevelType w:val="hybridMultilevel"/>
    <w:tmpl w:val="B04E1F7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9F42A8F"/>
    <w:multiLevelType w:val="hybridMultilevel"/>
    <w:tmpl w:val="C2943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2CAC"/>
    <w:multiLevelType w:val="hybridMultilevel"/>
    <w:tmpl w:val="3E6C4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E399A"/>
    <w:multiLevelType w:val="hybridMultilevel"/>
    <w:tmpl w:val="CE90F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B5DE0"/>
    <w:multiLevelType w:val="hybridMultilevel"/>
    <w:tmpl w:val="04D01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C093F"/>
    <w:multiLevelType w:val="hybridMultilevel"/>
    <w:tmpl w:val="4116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D2134"/>
    <w:multiLevelType w:val="hybridMultilevel"/>
    <w:tmpl w:val="FFC61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F3233"/>
    <w:multiLevelType w:val="hybridMultilevel"/>
    <w:tmpl w:val="DA2EAA4C"/>
    <w:lvl w:ilvl="0" w:tplc="B54216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D205C"/>
    <w:multiLevelType w:val="hybridMultilevel"/>
    <w:tmpl w:val="41D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7392E"/>
    <w:multiLevelType w:val="hybridMultilevel"/>
    <w:tmpl w:val="BDC2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3"/>
  </w:num>
  <w:num w:numId="17">
    <w:abstractNumId w:val="18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A"/>
    <w:rsid w:val="00070DE5"/>
    <w:rsid w:val="001078BF"/>
    <w:rsid w:val="001929E7"/>
    <w:rsid w:val="002E4B98"/>
    <w:rsid w:val="002F6A81"/>
    <w:rsid w:val="00350659"/>
    <w:rsid w:val="003508EB"/>
    <w:rsid w:val="003637DD"/>
    <w:rsid w:val="003C703F"/>
    <w:rsid w:val="00407AAC"/>
    <w:rsid w:val="00463EE4"/>
    <w:rsid w:val="00482F55"/>
    <w:rsid w:val="004E2342"/>
    <w:rsid w:val="00626672"/>
    <w:rsid w:val="00664A7A"/>
    <w:rsid w:val="00757241"/>
    <w:rsid w:val="00847872"/>
    <w:rsid w:val="00857739"/>
    <w:rsid w:val="008738AC"/>
    <w:rsid w:val="00916423"/>
    <w:rsid w:val="0093577D"/>
    <w:rsid w:val="009A0B35"/>
    <w:rsid w:val="00A5096B"/>
    <w:rsid w:val="00A95B7A"/>
    <w:rsid w:val="00BD14A8"/>
    <w:rsid w:val="00C12FE6"/>
    <w:rsid w:val="00CA4B7F"/>
    <w:rsid w:val="00CC2B6E"/>
    <w:rsid w:val="00DA742B"/>
    <w:rsid w:val="00E5432B"/>
    <w:rsid w:val="00EA6FC2"/>
    <w:rsid w:val="00E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87DBE-BBA8-419B-B811-14B617E8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7A"/>
    <w:pPr>
      <w:ind w:left="720"/>
      <w:contextualSpacing/>
    </w:pPr>
  </w:style>
  <w:style w:type="paragraph" w:customStyle="1" w:styleId="Style">
    <w:name w:val="Style"/>
    <w:rsid w:val="00EC17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AC26-8F05-4815-AC6D-803AF1E1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Madden</dc:creator>
  <cp:keywords/>
  <dc:description/>
  <cp:lastModifiedBy>Greg Madden</cp:lastModifiedBy>
  <cp:revision>2</cp:revision>
  <dcterms:created xsi:type="dcterms:W3CDTF">2021-06-06T06:17:00Z</dcterms:created>
  <dcterms:modified xsi:type="dcterms:W3CDTF">2021-06-06T06:17:00Z</dcterms:modified>
</cp:coreProperties>
</file>